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overflowPunct/>
        <w:autoSpaceDE/>
        <w:autoSpaceDN/>
        <w:adjustRightInd/>
        <w:spacing w:before="100" w:beforeAutospacing="true" w:after="100" w:afterAutospacing="true" w:lineRule="exact" w:line="560"/>
        <w:jc w:val="left"/>
        <w:textAlignment w:val="auto"/>
        <w:rPr>
          <w:rFonts w:ascii="黑体" w:cs="宋体" w:eastAsia="黑体" w:hAnsi="黑体" w:hint="eastAsia"/>
          <w:sz w:val="32"/>
          <w:szCs w:val="32"/>
        </w:rPr>
      </w:pPr>
      <w:r>
        <w:rPr>
          <w:rFonts w:ascii="黑体" w:cs="宋体" w:eastAsia="黑体" w:hAnsi="黑体" w:hint="eastAsia"/>
          <w:sz w:val="32"/>
          <w:szCs w:val="32"/>
        </w:rPr>
        <w:t>附件1</w:t>
      </w:r>
    </w:p>
    <w:p>
      <w:pPr>
        <w:pStyle w:val="style0"/>
        <w:overflowPunct/>
        <w:autoSpaceDE/>
        <w:autoSpaceDN/>
        <w:adjustRightInd/>
        <w:spacing w:before="100" w:beforeAutospacing="true" w:after="100" w:afterAutospacing="true" w:lineRule="exact" w:line="560"/>
        <w:jc w:val="center"/>
        <w:textAlignment w:val="auto"/>
        <w:rPr>
          <w:rFonts w:ascii="小标宋" w:cs="宋体" w:eastAsia="小标宋" w:hAnsi="仿宋"/>
          <w:sz w:val="44"/>
          <w:szCs w:val="44"/>
        </w:rPr>
      </w:pPr>
      <w:r>
        <w:rPr>
          <w:rFonts w:ascii="小标宋" w:cs="宋体" w:eastAsia="小标宋" w:hAnsi="仿宋" w:hint="eastAsia"/>
          <w:sz w:val="44"/>
          <w:szCs w:val="44"/>
          <w:lang w:val="en-US" w:eastAsia="zh-CN"/>
        </w:rPr>
        <w:t>2024年产学研</w:t>
      </w:r>
      <w:r>
        <w:rPr>
          <w:rFonts w:ascii="小标宋" w:cs="宋体" w:eastAsia="小标宋" w:hAnsi="仿宋" w:hint="eastAsia"/>
          <w:sz w:val="44"/>
          <w:szCs w:val="44"/>
        </w:rPr>
        <w:t>项目中期评估项目清单</w:t>
      </w:r>
    </w:p>
    <w:tbl>
      <w:tblPr>
        <w:tblStyle w:val="style154"/>
        <w:tblW w:w="14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880"/>
        <w:gridCol w:w="6134"/>
      </w:tblGrid>
      <w:tr>
        <w:trPr>
          <w:trHeight w:val="776" w:hRule="atLeast"/>
          <w:tblHeader/>
          <w:jc w:val="center"/>
        </w:trPr>
        <w:tc>
          <w:tcPr>
            <w:tcW w:w="1345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880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613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承担单位</w:t>
            </w:r>
          </w:p>
        </w:tc>
      </w:tr>
      <w:tr>
        <w:tblPrEx/>
        <w:trPr>
          <w:trHeight w:val="776" w:hRule="atLeast"/>
          <w:jc w:val="center"/>
        </w:trPr>
        <w:tc>
          <w:tcPr>
            <w:tcW w:w="134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88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2024年中国创新方法大赛赛事组织服务</w:t>
            </w:r>
          </w:p>
        </w:tc>
        <w:tc>
          <w:tcPr>
            <w:tcW w:w="6134" w:type="dxa"/>
            <w:tcBorders/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重庆市科普研究会</w:t>
            </w:r>
          </w:p>
        </w:tc>
      </w:tr>
      <w:tr>
        <w:tblPrEx/>
        <w:trPr>
          <w:trHeight w:val="623" w:hRule="atLeast"/>
          <w:jc w:val="center"/>
        </w:trPr>
        <w:tc>
          <w:tcPr>
            <w:tcW w:w="134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88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default"/>
                <w:sz w:val="32"/>
                <w:szCs w:val="32"/>
                <w:lang w:val="en-US"/>
              </w:rPr>
              <w:t>企业云课堂</w:t>
            </w:r>
            <w:bookmarkStart w:id="0" w:name="_GoBack"/>
            <w:bookmarkEnd w:id="0"/>
          </w:p>
        </w:tc>
        <w:tc>
          <w:tcPr>
            <w:tcW w:w="6134" w:type="dxa"/>
            <w:tcBorders/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default"/>
                <w:sz w:val="32"/>
                <w:szCs w:val="32"/>
                <w:lang w:val="en-US"/>
              </w:rPr>
              <w:t>中国科学报社</w:t>
            </w:r>
          </w:p>
        </w:tc>
      </w:tr>
      <w:tr>
        <w:tblPrEx/>
        <w:trPr>
          <w:trHeight w:val="938" w:hRule="atLeast"/>
          <w:jc w:val="center"/>
        </w:trPr>
        <w:tc>
          <w:tcPr>
            <w:tcW w:w="134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8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产学研融通创新</w:t>
            </w:r>
            <w:r>
              <w:rPr>
                <w:rFonts w:ascii="仿宋_GB2312" w:eastAsia="仿宋_GB2312" w:hint="default"/>
                <w:sz w:val="32"/>
                <w:szCs w:val="32"/>
                <w:lang w:val="en-US"/>
              </w:rPr>
              <w:t>活动</w:t>
            </w:r>
          </w:p>
        </w:tc>
        <w:tc>
          <w:tcPr>
            <w:tcW w:w="6134" w:type="dxa"/>
            <w:tcBorders/>
            <w:vAlign w:val="center"/>
          </w:tcPr>
          <w:p>
            <w:pPr>
              <w:pStyle w:val="style0"/>
              <w:tabs>
                <w:tab w:val="left" w:leader="none" w:pos="2610"/>
              </w:tabs>
              <w:spacing w:lineRule="exact" w:line="50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default"/>
                <w:sz w:val="32"/>
                <w:szCs w:val="32"/>
                <w:lang w:val="en-US"/>
              </w:rPr>
              <w:t>中关村产业技术联盟联合会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134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88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园区（企业）科协办事大厅</w:t>
            </w:r>
          </w:p>
        </w:tc>
        <w:tc>
          <w:tcPr>
            <w:tcW w:w="6134" w:type="dxa"/>
            <w:tcBorders/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北京盛世和安电子科技有限公司</w:t>
            </w:r>
          </w:p>
        </w:tc>
      </w:tr>
      <w:tr>
        <w:tblPrEx/>
        <w:trPr>
          <w:trHeight w:val="1500" w:hRule="atLeast"/>
          <w:jc w:val="center"/>
        </w:trPr>
        <w:tc>
          <w:tcPr>
            <w:tcW w:w="134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88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仿宋_GB2312" w:hAnsi="Calibri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2024年专利信息服务</w:t>
            </w:r>
          </w:p>
        </w:tc>
        <w:tc>
          <w:tcPr>
            <w:tcW w:w="6134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500"/>
              <w:jc w:val="center"/>
              <w:rPr>
                <w:rFonts w:ascii="仿宋_GB2312" w:cs="Times New Roman" w:eastAsia="仿宋_GB2312" w:hAnsi="Calibri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eastAsia="仿宋_GB2312" w:hint="default"/>
                <w:sz w:val="32"/>
                <w:szCs w:val="32"/>
                <w:lang w:val="en-US"/>
              </w:rPr>
              <w:t>中国专利信息中心、北京新发智信科技有限责任公司（联合体）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小标宋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151</Words>
  <Pages>1</Pages>
  <Characters>160</Characters>
  <Application>WPS Office</Application>
  <DocSecurity>0</DocSecurity>
  <Paragraphs>27</Paragraphs>
  <ScaleCrop>false</ScaleCrop>
  <LinksUpToDate>false</LinksUpToDate>
  <CharactersWithSpaces>160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2024-09-23T09:28:53Z</dcterms:created>
  <dc:creator>赵雪娜</dc:creator>
  <lastModifiedBy>DBR-W10</lastModifiedBy>
  <dcterms:modified xsi:type="dcterms:W3CDTF">2024-09-23T09:28:53Z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9d22be5ee8d743178c0b1aafab9f1506_23</vt:lpwstr>
  </property>
</Properties>
</file>